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A4" w:rsidRPr="00C423FA" w:rsidRDefault="000E3CA4" w:rsidP="000E3CA4">
      <w:pPr>
        <w:pStyle w:val="Zhlav"/>
        <w:tabs>
          <w:tab w:val="clear" w:pos="907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-88900</wp:posOffset>
            </wp:positionV>
            <wp:extent cx="2089150" cy="845185"/>
            <wp:effectExtent l="19050" t="0" r="6350" b="0"/>
            <wp:wrapNone/>
            <wp:docPr id="4" name="Obrázek 0" descr="Logo_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_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-33020</wp:posOffset>
            </wp:positionV>
            <wp:extent cx="2283460" cy="600075"/>
            <wp:effectExtent l="19050" t="0" r="2540" b="0"/>
            <wp:wrapNone/>
            <wp:docPr id="7" name="Obrázek 2" descr="Logo 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K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cs-CZ"/>
        </w:rPr>
        <w:t xml:space="preserve">     </w:t>
      </w:r>
      <w:r w:rsidRPr="00C423FA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7823308</wp:posOffset>
            </wp:positionH>
            <wp:positionV relativeFrom="paragraph">
              <wp:posOffset>-190788</wp:posOffset>
            </wp:positionV>
            <wp:extent cx="955735" cy="940280"/>
            <wp:effectExtent l="19050" t="0" r="0" b="0"/>
            <wp:wrapNone/>
            <wp:docPr id="6" name="Obrázek 0" descr="Logo MR -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 - mal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35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cs-CZ"/>
        </w:rPr>
        <w:t xml:space="preserve">                                </w:t>
      </w:r>
      <w:r w:rsidRPr="005C5BA5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8432908</wp:posOffset>
            </wp:positionH>
            <wp:positionV relativeFrom="paragraph">
              <wp:posOffset>-31403</wp:posOffset>
            </wp:positionV>
            <wp:extent cx="955735" cy="940280"/>
            <wp:effectExtent l="19050" t="0" r="0" b="0"/>
            <wp:wrapNone/>
            <wp:docPr id="10" name="Obrázek 0" descr="Logo MR -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 - mal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35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BA5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8280508</wp:posOffset>
            </wp:positionH>
            <wp:positionV relativeFrom="paragraph">
              <wp:posOffset>-183803</wp:posOffset>
            </wp:positionV>
            <wp:extent cx="955735" cy="940280"/>
            <wp:effectExtent l="19050" t="0" r="0" b="0"/>
            <wp:wrapNone/>
            <wp:docPr id="9" name="Obrázek 0" descr="Logo MR -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 - mal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35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BA5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8128108</wp:posOffset>
            </wp:positionH>
            <wp:positionV relativeFrom="paragraph">
              <wp:posOffset>-336203</wp:posOffset>
            </wp:positionV>
            <wp:extent cx="955735" cy="940280"/>
            <wp:effectExtent l="19050" t="0" r="0" b="0"/>
            <wp:wrapNone/>
            <wp:docPr id="5" name="Obrázek 0" descr="Logo MR -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 - mal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35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CA4" w:rsidRDefault="000E3CA4" w:rsidP="000E3CA4"/>
    <w:p w:rsidR="000E3CA4" w:rsidRDefault="000E3CA4" w:rsidP="000E3CA4"/>
    <w:p w:rsidR="000E3CA4" w:rsidRPr="005C5BA5" w:rsidRDefault="000E3CA4" w:rsidP="000E3CA4">
      <w:pPr>
        <w:widowControl w:val="0"/>
        <w:autoSpaceDE w:val="0"/>
        <w:autoSpaceDN w:val="0"/>
        <w:adjustRightInd w:val="0"/>
        <w:spacing w:after="0" w:line="243" w:lineRule="exact"/>
        <w:ind w:left="2924" w:right="3083" w:firstLine="482"/>
        <w:jc w:val="center"/>
        <w:rPr>
          <w:rFonts w:ascii="Times New Roman" w:hAnsi="Times New Roman" w:cs="Times New Roman"/>
          <w:sz w:val="24"/>
          <w:szCs w:val="24"/>
        </w:rPr>
      </w:pPr>
      <w:r w:rsidRPr="005C5BA5">
        <w:rPr>
          <w:rFonts w:ascii="Times New Roman" w:hAnsi="Times New Roman" w:cs="Times New Roman"/>
          <w:b/>
          <w:bCs/>
          <w:spacing w:val="-5"/>
          <w:sz w:val="24"/>
          <w:szCs w:val="24"/>
        </w:rPr>
        <w:t>Mikroregion Radbuza</w:t>
      </w:r>
    </w:p>
    <w:p w:rsidR="000E3CA4" w:rsidRPr="005C5BA5" w:rsidRDefault="000E3CA4" w:rsidP="000E3CA4">
      <w:pPr>
        <w:widowControl w:val="0"/>
        <w:autoSpaceDE w:val="0"/>
        <w:autoSpaceDN w:val="0"/>
        <w:adjustRightInd w:val="0"/>
        <w:spacing w:after="0" w:line="477" w:lineRule="exact"/>
        <w:ind w:left="15" w:right="2646" w:firstLine="2908"/>
        <w:jc w:val="center"/>
        <w:rPr>
          <w:rFonts w:ascii="Times New Roman" w:hAnsi="Times New Roman" w:cs="Times New Roman"/>
          <w:sz w:val="24"/>
          <w:szCs w:val="24"/>
        </w:rPr>
      </w:pPr>
      <w:r w:rsidRPr="005C5BA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náměstí </w:t>
      </w:r>
      <w:proofErr w:type="gramStart"/>
      <w:r w:rsidRPr="005C5BA5">
        <w:rPr>
          <w:rFonts w:ascii="Times New Roman" w:hAnsi="Times New Roman" w:cs="Times New Roman"/>
          <w:b/>
          <w:bCs/>
          <w:spacing w:val="-4"/>
          <w:sz w:val="24"/>
          <w:szCs w:val="24"/>
        </w:rPr>
        <w:t>T.G.M.</w:t>
      </w:r>
      <w:proofErr w:type="gramEnd"/>
      <w:r w:rsidRPr="005C5BA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1, 334 41 Dobřany</w:t>
      </w:r>
    </w:p>
    <w:p w:rsidR="000E3CA4" w:rsidRPr="005C5BA5" w:rsidRDefault="000E3CA4" w:rsidP="000E3CA4">
      <w:pPr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5C5BA5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                                                                                    I Č 694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C5BA5">
        <w:rPr>
          <w:rFonts w:ascii="Times New Roman" w:hAnsi="Times New Roman" w:cs="Times New Roman"/>
          <w:b/>
          <w:bCs/>
          <w:spacing w:val="-13"/>
          <w:sz w:val="24"/>
          <w:szCs w:val="24"/>
        </w:rPr>
        <w:t>56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C5BA5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101 </w:t>
      </w:r>
    </w:p>
    <w:p w:rsidR="000E3CA4" w:rsidRDefault="000E3CA4" w:rsidP="000E3CA4"/>
    <w:p w:rsidR="000E3CA4" w:rsidRDefault="000E3CA4" w:rsidP="000E3CA4"/>
    <w:p w:rsidR="000E3CA4" w:rsidRDefault="000E3CA4" w:rsidP="00532F76">
      <w:pPr>
        <w:jc w:val="center"/>
      </w:pPr>
    </w:p>
    <w:p w:rsidR="00532F76" w:rsidRDefault="00532F76" w:rsidP="00532F76">
      <w:pPr>
        <w:jc w:val="center"/>
      </w:pPr>
    </w:p>
    <w:p w:rsidR="00532F76" w:rsidRDefault="00532F76" w:rsidP="00532F76">
      <w:pPr>
        <w:jc w:val="center"/>
      </w:pPr>
    </w:p>
    <w:p w:rsidR="00532F76" w:rsidRDefault="00532F76" w:rsidP="00532F76">
      <w:pPr>
        <w:jc w:val="center"/>
      </w:pPr>
    </w:p>
    <w:p w:rsidR="000E3CA4" w:rsidRDefault="000E3CA4" w:rsidP="000E3CA4"/>
    <w:p w:rsidR="000E3CA4" w:rsidRDefault="000E3CA4" w:rsidP="000E3CA4">
      <w:pPr>
        <w:jc w:val="center"/>
        <w:rPr>
          <w:rFonts w:ascii="Times New Roman" w:hAnsi="Times New Roman" w:cs="Times New Roman"/>
          <w:b/>
          <w:bCs/>
          <w:spacing w:val="-13"/>
          <w:sz w:val="56"/>
          <w:szCs w:val="56"/>
        </w:rPr>
      </w:pPr>
      <w:r w:rsidRPr="00CB46E4">
        <w:rPr>
          <w:rFonts w:ascii="Times New Roman" w:hAnsi="Times New Roman" w:cs="Times New Roman"/>
          <w:b/>
          <w:bCs/>
          <w:spacing w:val="-13"/>
          <w:sz w:val="56"/>
          <w:szCs w:val="56"/>
        </w:rPr>
        <w:t xml:space="preserve">Výpůjční </w:t>
      </w:r>
      <w:r w:rsidRPr="00532F76">
        <w:rPr>
          <w:rFonts w:ascii="Times New Roman" w:hAnsi="Times New Roman" w:cs="Times New Roman"/>
          <w:b/>
          <w:bCs/>
          <w:spacing w:val="-13"/>
          <w:sz w:val="56"/>
          <w:szCs w:val="56"/>
        </w:rPr>
        <w:t xml:space="preserve">řád a provozní deník </w:t>
      </w:r>
    </w:p>
    <w:p w:rsidR="000E3CA4" w:rsidRPr="008434F1" w:rsidRDefault="000E3CA4" w:rsidP="000E3CA4">
      <w:pPr>
        <w:jc w:val="center"/>
        <w:rPr>
          <w:rFonts w:ascii="Times New Roman" w:hAnsi="Times New Roman" w:cs="Times New Roman"/>
          <w:b/>
          <w:bCs/>
          <w:spacing w:val="-13"/>
          <w:sz w:val="56"/>
          <w:szCs w:val="56"/>
        </w:rPr>
      </w:pPr>
      <w:r w:rsidRPr="008434F1">
        <w:rPr>
          <w:rFonts w:ascii="Times New Roman" w:hAnsi="Times New Roman" w:cs="Times New Roman"/>
          <w:b/>
          <w:bCs/>
          <w:noProof/>
          <w:spacing w:val="-13"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7975708</wp:posOffset>
            </wp:positionH>
            <wp:positionV relativeFrom="paragraph">
              <wp:posOffset>-952788</wp:posOffset>
            </wp:positionV>
            <wp:extent cx="955735" cy="940280"/>
            <wp:effectExtent l="19050" t="0" r="0" b="0"/>
            <wp:wrapNone/>
            <wp:docPr id="8" name="Obrázek 0" descr="Logo MR -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 - mal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35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4F1">
        <w:rPr>
          <w:rFonts w:ascii="Times New Roman" w:hAnsi="Times New Roman" w:cs="Times New Roman"/>
          <w:b/>
          <w:bCs/>
          <w:noProof/>
          <w:spacing w:val="-13"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7823308</wp:posOffset>
            </wp:positionH>
            <wp:positionV relativeFrom="paragraph">
              <wp:posOffset>-1105188</wp:posOffset>
            </wp:positionV>
            <wp:extent cx="955735" cy="940280"/>
            <wp:effectExtent l="19050" t="0" r="0" b="0"/>
            <wp:wrapNone/>
            <wp:docPr id="11" name="Obrázek 0" descr="Logo MR -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 - mal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35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4F1">
        <w:rPr>
          <w:rFonts w:ascii="Times New Roman" w:hAnsi="Times New Roman" w:cs="Times New Roman"/>
          <w:b/>
          <w:bCs/>
          <w:spacing w:val="-13"/>
          <w:sz w:val="56"/>
          <w:szCs w:val="56"/>
        </w:rPr>
        <w:t>mobilní modulární buňky se sociálním zařízením typu WC 3 + 1 + 3 -52</w:t>
      </w:r>
    </w:p>
    <w:p w:rsidR="000E3CA4" w:rsidRDefault="000E3CA4" w:rsidP="000E3CA4">
      <w:pPr>
        <w:widowControl w:val="0"/>
        <w:autoSpaceDE w:val="0"/>
        <w:autoSpaceDN w:val="0"/>
        <w:adjustRightInd w:val="0"/>
        <w:spacing w:after="0" w:line="243" w:lineRule="exact"/>
        <w:ind w:left="2924" w:right="3083" w:firstLine="482"/>
        <w:jc w:val="center"/>
        <w:rPr>
          <w:rFonts w:ascii="Times New Roman" w:hAnsi="Times New Roman" w:cs="Times New Roman"/>
          <w:b/>
          <w:bCs/>
          <w:spacing w:val="-5"/>
          <w:sz w:val="23"/>
          <w:szCs w:val="23"/>
        </w:rPr>
      </w:pPr>
    </w:p>
    <w:p w:rsidR="000E3CA4" w:rsidRDefault="000E3CA4" w:rsidP="000E3CA4">
      <w:pPr>
        <w:rPr>
          <w:rFonts w:ascii="Times New Roman" w:hAnsi="Times New Roman" w:cs="Times New Roman"/>
          <w:b/>
          <w:bCs/>
          <w:spacing w:val="-5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5"/>
          <w:sz w:val="23"/>
          <w:szCs w:val="23"/>
        </w:rPr>
        <w:br w:type="page"/>
      </w:r>
    </w:p>
    <w:p w:rsidR="000E3CA4" w:rsidRDefault="000E3CA4" w:rsidP="000E3CA4">
      <w:pPr>
        <w:widowControl w:val="0"/>
        <w:autoSpaceDE w:val="0"/>
        <w:autoSpaceDN w:val="0"/>
        <w:adjustRightInd w:val="0"/>
        <w:spacing w:after="0" w:line="243" w:lineRule="exact"/>
        <w:ind w:left="2924" w:right="3083" w:firstLine="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-287655</wp:posOffset>
            </wp:positionV>
            <wp:extent cx="1123950" cy="1257300"/>
            <wp:effectExtent l="19050" t="0" r="0" b="0"/>
            <wp:wrapNone/>
            <wp:docPr id="1" name="Obrázek 0" descr="Logo_0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2_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F76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-209550</wp:posOffset>
            </wp:positionH>
            <wp:positionV relativeFrom="page">
              <wp:posOffset>123825</wp:posOffset>
            </wp:positionV>
            <wp:extent cx="7743825" cy="106965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31976" cy="1484376"/>
            <wp:effectExtent l="19050" t="0" r="1524" b="0"/>
            <wp:docPr id="3" name="Obrázek 2" descr="Logo_0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2_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-5"/>
          <w:sz w:val="23"/>
          <w:szCs w:val="23"/>
        </w:rPr>
        <w:t>Mikroregion Radbuza</w:t>
      </w:r>
    </w:p>
    <w:p w:rsidR="000E3CA4" w:rsidRDefault="000E3CA4" w:rsidP="000E3CA4">
      <w:pPr>
        <w:widowControl w:val="0"/>
        <w:autoSpaceDE w:val="0"/>
        <w:autoSpaceDN w:val="0"/>
        <w:adjustRightInd w:val="0"/>
        <w:spacing w:after="0" w:line="477" w:lineRule="exact"/>
        <w:ind w:left="15" w:right="2646" w:firstLine="29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3"/>
          <w:szCs w:val="23"/>
        </w:rPr>
        <w:t xml:space="preserve">náměstí </w:t>
      </w:r>
      <w:proofErr w:type="gramStart"/>
      <w:r>
        <w:rPr>
          <w:rFonts w:ascii="Times New Roman" w:hAnsi="Times New Roman" w:cs="Times New Roman"/>
          <w:b/>
          <w:bCs/>
          <w:spacing w:val="-4"/>
          <w:sz w:val="23"/>
          <w:szCs w:val="23"/>
        </w:rPr>
        <w:t>T.G.M.</w:t>
      </w:r>
      <w:proofErr w:type="gramEnd"/>
      <w:r>
        <w:rPr>
          <w:rFonts w:ascii="Times New Roman" w:hAnsi="Times New Roman" w:cs="Times New Roman"/>
          <w:b/>
          <w:bCs/>
          <w:spacing w:val="-4"/>
          <w:sz w:val="23"/>
          <w:szCs w:val="23"/>
        </w:rPr>
        <w:t xml:space="preserve"> 1, 334 41 Dobřany</w:t>
      </w:r>
    </w:p>
    <w:p w:rsidR="000E3CA4" w:rsidRDefault="000E3CA4" w:rsidP="000E3CA4">
      <w:pPr>
        <w:widowControl w:val="0"/>
        <w:autoSpaceDE w:val="0"/>
        <w:autoSpaceDN w:val="0"/>
        <w:adjustRightInd w:val="0"/>
        <w:spacing w:after="0" w:line="475" w:lineRule="exact"/>
        <w:ind w:left="2156" w:right="3532" w:firstLine="17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23"/>
          <w:szCs w:val="23"/>
        </w:rPr>
        <w:t>I Č 69456101</w:t>
      </w:r>
    </w:p>
    <w:p w:rsidR="000E3CA4" w:rsidRDefault="000E3CA4" w:rsidP="000E3CA4">
      <w:pPr>
        <w:widowControl w:val="0"/>
        <w:autoSpaceDE w:val="0"/>
        <w:autoSpaceDN w:val="0"/>
        <w:adjustRightInd w:val="0"/>
        <w:spacing w:after="0" w:line="290" w:lineRule="exact"/>
        <w:ind w:left="2156" w:right="3532" w:firstLine="1751"/>
        <w:rPr>
          <w:rFonts w:ascii="Times New Roman" w:hAnsi="Times New Roman" w:cs="Times New Roman"/>
          <w:sz w:val="29"/>
          <w:szCs w:val="29"/>
        </w:rPr>
      </w:pPr>
    </w:p>
    <w:p w:rsidR="000E3CA4" w:rsidRDefault="000E3CA4" w:rsidP="000E3CA4">
      <w:pPr>
        <w:widowControl w:val="0"/>
        <w:autoSpaceDE w:val="0"/>
        <w:autoSpaceDN w:val="0"/>
        <w:adjustRightInd w:val="0"/>
        <w:spacing w:after="0" w:line="290" w:lineRule="exact"/>
        <w:ind w:left="2156" w:right="3532" w:firstLine="1751"/>
        <w:rPr>
          <w:rFonts w:ascii="Times New Roman" w:hAnsi="Times New Roman" w:cs="Times New Roman"/>
          <w:sz w:val="29"/>
          <w:szCs w:val="29"/>
        </w:rPr>
      </w:pPr>
    </w:p>
    <w:p w:rsidR="000E3CA4" w:rsidRPr="00752103" w:rsidRDefault="000E3CA4" w:rsidP="00532F76">
      <w:pPr>
        <w:widowControl w:val="0"/>
        <w:autoSpaceDE w:val="0"/>
        <w:autoSpaceDN w:val="0"/>
        <w:adjustRightInd w:val="0"/>
        <w:spacing w:after="0" w:line="359" w:lineRule="exact"/>
        <w:ind w:left="17" w:right="28" w:hanging="17"/>
        <w:jc w:val="center"/>
        <w:rPr>
          <w:rFonts w:ascii="Times New Roman" w:hAnsi="Times New Roman" w:cs="Times New Roman"/>
          <w:b/>
          <w:bCs/>
          <w:spacing w:val="-7"/>
          <w:sz w:val="35"/>
          <w:szCs w:val="35"/>
        </w:rPr>
      </w:pPr>
      <w:r>
        <w:rPr>
          <w:rFonts w:ascii="Times New Roman" w:hAnsi="Times New Roman" w:cs="Times New Roman"/>
          <w:b/>
          <w:bCs/>
          <w:spacing w:val="-7"/>
          <w:sz w:val="35"/>
          <w:szCs w:val="35"/>
        </w:rPr>
        <w:t xml:space="preserve">Výpůjční řád </w:t>
      </w:r>
      <w:r w:rsidR="008434F1" w:rsidRPr="008434F1">
        <w:rPr>
          <w:rFonts w:ascii="Times New Roman" w:hAnsi="Times New Roman" w:cs="Times New Roman"/>
          <w:b/>
          <w:bCs/>
          <w:spacing w:val="-7"/>
          <w:sz w:val="35"/>
          <w:szCs w:val="35"/>
        </w:rPr>
        <w:t>mobilní modulární buňky se sociálním zařízením</w:t>
      </w:r>
    </w:p>
    <w:p w:rsidR="000E3CA4" w:rsidRDefault="000E3CA4" w:rsidP="000E3CA4">
      <w:pPr>
        <w:widowControl w:val="0"/>
        <w:autoSpaceDE w:val="0"/>
        <w:autoSpaceDN w:val="0"/>
        <w:adjustRightInd w:val="0"/>
        <w:spacing w:after="0" w:line="221" w:lineRule="exact"/>
        <w:ind w:left="15" w:right="1957" w:firstLine="2140"/>
        <w:rPr>
          <w:rFonts w:ascii="Times New Roman" w:hAnsi="Times New Roman" w:cs="Times New Roman"/>
        </w:rPr>
      </w:pPr>
    </w:p>
    <w:p w:rsidR="000E3CA4" w:rsidRPr="008434F1" w:rsidRDefault="000E3CA4" w:rsidP="00532F76">
      <w:pPr>
        <w:widowControl w:val="0"/>
        <w:autoSpaceDE w:val="0"/>
        <w:autoSpaceDN w:val="0"/>
        <w:adjustRightInd w:val="0"/>
        <w:spacing w:after="0" w:line="290" w:lineRule="exact"/>
        <w:ind w:left="15" w:right="28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63433A">
        <w:rPr>
          <w:rFonts w:ascii="Times New Roman" w:hAnsi="Times New Roman" w:cs="Times New Roman"/>
          <w:sz w:val="24"/>
          <w:szCs w:val="24"/>
        </w:rPr>
        <w:t xml:space="preserve">Tento výpůjční řád popisuje a určuje podmínky provozu </w:t>
      </w:r>
      <w:r w:rsidR="008434F1" w:rsidRPr="008434F1">
        <w:rPr>
          <w:rFonts w:ascii="Times New Roman" w:hAnsi="Times New Roman" w:cs="Times New Roman"/>
          <w:sz w:val="24"/>
          <w:szCs w:val="24"/>
        </w:rPr>
        <w:t>mobilní modulární buňky</w:t>
      </w:r>
      <w:r w:rsidR="00FA084B">
        <w:rPr>
          <w:rFonts w:ascii="Times New Roman" w:hAnsi="Times New Roman" w:cs="Times New Roman"/>
          <w:sz w:val="24"/>
          <w:szCs w:val="24"/>
        </w:rPr>
        <w:t> </w:t>
      </w:r>
      <w:r w:rsidR="008434F1" w:rsidRPr="008434F1">
        <w:rPr>
          <w:rFonts w:ascii="Times New Roman" w:hAnsi="Times New Roman" w:cs="Times New Roman"/>
          <w:sz w:val="24"/>
          <w:szCs w:val="24"/>
        </w:rPr>
        <w:t>se sociálním zařízením</w:t>
      </w:r>
      <w:r w:rsidR="008434F1" w:rsidRPr="0063433A">
        <w:rPr>
          <w:rFonts w:ascii="Times New Roman" w:hAnsi="Times New Roman" w:cs="Times New Roman"/>
          <w:sz w:val="24"/>
          <w:szCs w:val="24"/>
        </w:rPr>
        <w:t xml:space="preserve"> </w:t>
      </w:r>
      <w:r w:rsidRPr="0063433A">
        <w:rPr>
          <w:rFonts w:ascii="Times New Roman" w:hAnsi="Times New Roman" w:cs="Times New Roman"/>
          <w:sz w:val="24"/>
          <w:szCs w:val="24"/>
        </w:rPr>
        <w:t xml:space="preserve">v majetku Mikroregionu Radbuza </w:t>
      </w:r>
      <w:r w:rsidRPr="008434F1">
        <w:rPr>
          <w:rFonts w:ascii="Times New Roman" w:hAnsi="Times New Roman" w:cs="Times New Roman"/>
          <w:sz w:val="24"/>
          <w:szCs w:val="24"/>
        </w:rPr>
        <w:t xml:space="preserve">pořízeného v </w:t>
      </w:r>
      <w:r w:rsidRPr="0063433A">
        <w:rPr>
          <w:rFonts w:ascii="Times New Roman" w:hAnsi="Times New Roman" w:cs="Times New Roman"/>
          <w:spacing w:val="2"/>
          <w:sz w:val="24"/>
          <w:szCs w:val="24"/>
        </w:rPr>
        <w:t>rámci projektu</w:t>
      </w:r>
      <w:r w:rsidRPr="0063433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8434F1">
        <w:rPr>
          <w:rFonts w:ascii="Times New Roman" w:hAnsi="Times New Roman" w:cs="Times New Roman"/>
          <w:i/>
          <w:iCs/>
          <w:spacing w:val="2"/>
          <w:sz w:val="24"/>
          <w:szCs w:val="24"/>
        </w:rPr>
        <w:t>„</w:t>
      </w:r>
      <w:r w:rsidR="008434F1" w:rsidRPr="008434F1">
        <w:rPr>
          <w:rFonts w:ascii="Times New Roman" w:hAnsi="Times New Roman" w:cs="Times New Roman"/>
          <w:i/>
          <w:spacing w:val="2"/>
          <w:sz w:val="24"/>
          <w:szCs w:val="24"/>
        </w:rPr>
        <w:t>Pořízení mobilní modulární buňky se sociálním zařízením pro členské obce Mikroregionu Radbuza</w:t>
      </w:r>
      <w:r w:rsidRPr="0063433A">
        <w:rPr>
          <w:rFonts w:ascii="Times New Roman" w:hAnsi="Times New Roman" w:cs="Times New Roman"/>
          <w:i/>
          <w:spacing w:val="2"/>
          <w:sz w:val="24"/>
          <w:szCs w:val="24"/>
        </w:rPr>
        <w:t>"</w:t>
      </w:r>
      <w:r w:rsidRPr="008434F1">
        <w:rPr>
          <w:rFonts w:ascii="Times New Roman" w:hAnsi="Times New Roman" w:cs="Times New Roman"/>
          <w:i/>
          <w:spacing w:val="2"/>
          <w:sz w:val="24"/>
          <w:szCs w:val="24"/>
        </w:rPr>
        <w:t xml:space="preserve"> podpořeného z PSOV PK 201</w:t>
      </w:r>
      <w:r w:rsidR="008434F1">
        <w:rPr>
          <w:rFonts w:ascii="Times New Roman" w:hAnsi="Times New Roman" w:cs="Times New Roman"/>
          <w:i/>
          <w:spacing w:val="2"/>
          <w:sz w:val="24"/>
          <w:szCs w:val="24"/>
        </w:rPr>
        <w:t>8</w:t>
      </w:r>
      <w:r w:rsidRPr="008434F1">
        <w:rPr>
          <w:rFonts w:ascii="Times New Roman" w:hAnsi="Times New Roman" w:cs="Times New Roman"/>
          <w:i/>
          <w:spacing w:val="2"/>
          <w:sz w:val="24"/>
          <w:szCs w:val="24"/>
        </w:rPr>
        <w:t xml:space="preserve">. </w:t>
      </w:r>
    </w:p>
    <w:p w:rsidR="000E3CA4" w:rsidRDefault="000E3CA4" w:rsidP="00532F76">
      <w:pPr>
        <w:widowControl w:val="0"/>
        <w:autoSpaceDE w:val="0"/>
        <w:autoSpaceDN w:val="0"/>
        <w:adjustRightInd w:val="0"/>
        <w:spacing w:after="0" w:line="280" w:lineRule="exact"/>
        <w:ind w:left="15" w:right="28"/>
        <w:rPr>
          <w:rFonts w:ascii="Times New Roman" w:hAnsi="Times New Roman" w:cs="Times New Roman"/>
          <w:sz w:val="24"/>
          <w:szCs w:val="24"/>
        </w:rPr>
      </w:pPr>
    </w:p>
    <w:p w:rsidR="00532F76" w:rsidRPr="0063433A" w:rsidRDefault="00532F76" w:rsidP="00532F76">
      <w:pPr>
        <w:widowControl w:val="0"/>
        <w:autoSpaceDE w:val="0"/>
        <w:autoSpaceDN w:val="0"/>
        <w:adjustRightInd w:val="0"/>
        <w:spacing w:after="0" w:line="280" w:lineRule="exact"/>
        <w:ind w:left="15" w:right="28"/>
        <w:rPr>
          <w:rFonts w:ascii="Times New Roman" w:hAnsi="Times New Roman" w:cs="Times New Roman"/>
          <w:sz w:val="24"/>
          <w:szCs w:val="24"/>
        </w:rPr>
      </w:pPr>
    </w:p>
    <w:p w:rsidR="000E3CA4" w:rsidRPr="0063433A" w:rsidRDefault="000E3CA4" w:rsidP="00532F76">
      <w:pPr>
        <w:widowControl w:val="0"/>
        <w:autoSpaceDE w:val="0"/>
        <w:autoSpaceDN w:val="0"/>
        <w:adjustRightInd w:val="0"/>
        <w:spacing w:after="0" w:line="239" w:lineRule="exact"/>
        <w:ind w:left="15" w:right="28" w:hanging="15"/>
        <w:jc w:val="center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b/>
          <w:bCs/>
          <w:sz w:val="24"/>
          <w:szCs w:val="24"/>
        </w:rPr>
        <w:t xml:space="preserve">1. Základní pojmy a specifikace </w:t>
      </w:r>
      <w:r w:rsidR="009259DD" w:rsidRPr="008434F1">
        <w:rPr>
          <w:rFonts w:ascii="Times New Roman" w:hAnsi="Times New Roman" w:cs="Times New Roman"/>
          <w:b/>
          <w:sz w:val="24"/>
          <w:szCs w:val="24"/>
        </w:rPr>
        <w:t>modulární buňky</w:t>
      </w:r>
    </w:p>
    <w:p w:rsidR="000E3CA4" w:rsidRPr="0063433A" w:rsidRDefault="000E3CA4" w:rsidP="00532F76">
      <w:pPr>
        <w:widowControl w:val="0"/>
        <w:autoSpaceDE w:val="0"/>
        <w:autoSpaceDN w:val="0"/>
        <w:adjustRightInd w:val="0"/>
        <w:spacing w:after="0" w:line="233" w:lineRule="exact"/>
        <w:ind w:left="15" w:right="28" w:firstLine="2522"/>
        <w:rPr>
          <w:rFonts w:ascii="Times New Roman" w:hAnsi="Times New Roman" w:cs="Times New Roman"/>
          <w:sz w:val="24"/>
          <w:szCs w:val="24"/>
        </w:rPr>
      </w:pPr>
    </w:p>
    <w:p w:rsidR="000E3CA4" w:rsidRPr="0063433A" w:rsidRDefault="000E3CA4" w:rsidP="00532F76">
      <w:pPr>
        <w:widowControl w:val="0"/>
        <w:autoSpaceDE w:val="0"/>
        <w:autoSpaceDN w:val="0"/>
        <w:adjustRightInd w:val="0"/>
        <w:spacing w:after="0" w:line="254" w:lineRule="exact"/>
        <w:ind w:left="15" w:right="28"/>
        <w:jc w:val="both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spacing w:val="-3"/>
          <w:sz w:val="24"/>
          <w:szCs w:val="24"/>
        </w:rPr>
        <w:t>Pro účely tohoto výpůjčního řádu se vlastník techniky uvádí jako</w:t>
      </w:r>
      <w:r w:rsidRPr="0063433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půjčitel</w:t>
      </w:r>
      <w:r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 a objednatel </w:t>
      </w:r>
      <w:r w:rsidR="008434F1" w:rsidRPr="008434F1">
        <w:rPr>
          <w:rFonts w:ascii="Times New Roman" w:hAnsi="Times New Roman" w:cs="Times New Roman"/>
          <w:sz w:val="24"/>
          <w:szCs w:val="24"/>
        </w:rPr>
        <w:t>modulární buňky se sociálním zařízením</w:t>
      </w:r>
      <w:r w:rsidR="008434F1"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jako </w:t>
      </w:r>
      <w:r w:rsidRPr="0063433A">
        <w:rPr>
          <w:rFonts w:ascii="Times New Roman" w:hAnsi="Times New Roman" w:cs="Times New Roman"/>
          <w:b/>
          <w:bCs/>
          <w:spacing w:val="-7"/>
          <w:sz w:val="24"/>
          <w:szCs w:val="24"/>
        </w:rPr>
        <w:t>vypůjčitel</w:t>
      </w:r>
      <w:r w:rsidRPr="0063433A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0E3CA4" w:rsidRPr="0063433A" w:rsidRDefault="000E3CA4" w:rsidP="00532F76">
      <w:pPr>
        <w:widowControl w:val="0"/>
        <w:autoSpaceDE w:val="0"/>
        <w:autoSpaceDN w:val="0"/>
        <w:adjustRightInd w:val="0"/>
        <w:spacing w:after="0" w:line="196" w:lineRule="exact"/>
        <w:ind w:left="15" w:right="28"/>
        <w:rPr>
          <w:rFonts w:ascii="Times New Roman" w:hAnsi="Times New Roman" w:cs="Times New Roman"/>
          <w:sz w:val="24"/>
          <w:szCs w:val="24"/>
        </w:rPr>
      </w:pPr>
    </w:p>
    <w:p w:rsidR="000E3CA4" w:rsidRPr="0063433A" w:rsidRDefault="000E3CA4" w:rsidP="00532F76">
      <w:pPr>
        <w:widowControl w:val="0"/>
        <w:autoSpaceDE w:val="0"/>
        <w:autoSpaceDN w:val="0"/>
        <w:adjustRightInd w:val="0"/>
        <w:spacing w:after="0" w:line="254" w:lineRule="exact"/>
        <w:ind w:left="15" w:right="28"/>
        <w:jc w:val="both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b/>
          <w:bCs/>
          <w:spacing w:val="-3"/>
          <w:sz w:val="24"/>
          <w:szCs w:val="24"/>
        </w:rPr>
        <w:t>Půjčitel:</w:t>
      </w:r>
      <w:r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 Mikroregion Radbuza, náměstí </w:t>
      </w:r>
      <w:proofErr w:type="gramStart"/>
      <w:r w:rsidRPr="0063433A">
        <w:rPr>
          <w:rFonts w:ascii="Times New Roman" w:hAnsi="Times New Roman" w:cs="Times New Roman"/>
          <w:spacing w:val="-3"/>
          <w:sz w:val="24"/>
          <w:szCs w:val="24"/>
        </w:rPr>
        <w:t>T.G.M.</w:t>
      </w:r>
      <w:proofErr w:type="gramEnd"/>
      <w:r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 1, 334 41 Dobřany, IČ 69456101</w:t>
      </w:r>
    </w:p>
    <w:p w:rsidR="000E3CA4" w:rsidRPr="0063433A" w:rsidRDefault="000E3CA4" w:rsidP="00532F76">
      <w:pPr>
        <w:widowControl w:val="0"/>
        <w:autoSpaceDE w:val="0"/>
        <w:autoSpaceDN w:val="0"/>
        <w:adjustRightInd w:val="0"/>
        <w:spacing w:after="0" w:line="254" w:lineRule="exact"/>
        <w:ind w:left="16" w:right="2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34F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Místo uložení </w:t>
      </w:r>
      <w:r w:rsidR="008434F1" w:rsidRPr="008434F1">
        <w:rPr>
          <w:rFonts w:ascii="Times New Roman" w:hAnsi="Times New Roman" w:cs="Times New Roman"/>
          <w:b/>
          <w:sz w:val="24"/>
          <w:szCs w:val="24"/>
        </w:rPr>
        <w:t>modulární buňky se sociálním zařízením</w:t>
      </w:r>
      <w:r w:rsidRPr="0063433A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areál sběrného dvora v Dobřanech (KN 2517/6) </w:t>
      </w:r>
    </w:p>
    <w:p w:rsidR="000E3CA4" w:rsidRPr="0063433A" w:rsidRDefault="000E3CA4" w:rsidP="00532F76">
      <w:pPr>
        <w:widowControl w:val="0"/>
        <w:autoSpaceDE w:val="0"/>
        <w:autoSpaceDN w:val="0"/>
        <w:adjustRightInd w:val="0"/>
        <w:spacing w:after="0" w:line="251" w:lineRule="exact"/>
        <w:ind w:left="15" w:right="2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34F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Zodpovědná osoba za vypůjčení a za kontrolu stavu </w:t>
      </w:r>
      <w:r w:rsidR="008434F1" w:rsidRPr="008434F1">
        <w:rPr>
          <w:rFonts w:ascii="Times New Roman" w:hAnsi="Times New Roman" w:cs="Times New Roman"/>
          <w:b/>
          <w:sz w:val="24"/>
          <w:szCs w:val="24"/>
        </w:rPr>
        <w:t>modulární buňky se sociálním zařízením</w:t>
      </w:r>
      <w:r w:rsidRPr="0063433A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 Michal Pokorný, vedoucí technických služeb Dobřany, tel. č.: 724 004 389</w:t>
      </w:r>
    </w:p>
    <w:p w:rsidR="000E3CA4" w:rsidRPr="0063433A" w:rsidRDefault="000E3CA4" w:rsidP="00532F76">
      <w:pPr>
        <w:widowControl w:val="0"/>
        <w:autoSpaceDE w:val="0"/>
        <w:autoSpaceDN w:val="0"/>
        <w:adjustRightInd w:val="0"/>
        <w:spacing w:after="0" w:line="251" w:lineRule="exact"/>
        <w:ind w:left="15" w:right="28"/>
        <w:jc w:val="both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b/>
          <w:bCs/>
          <w:spacing w:val="-3"/>
          <w:sz w:val="24"/>
          <w:szCs w:val="24"/>
        </w:rPr>
        <w:t>Kontakt pro zajištění výpůjčky</w:t>
      </w:r>
      <w:r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: Ing. Andrea Kubernátová, manažerka Mikroregionu Radbuza, </w:t>
      </w:r>
    </w:p>
    <w:p w:rsidR="000E3CA4" w:rsidRPr="0063433A" w:rsidRDefault="000E3CA4" w:rsidP="00532F76">
      <w:pPr>
        <w:widowControl w:val="0"/>
        <w:autoSpaceDE w:val="0"/>
        <w:autoSpaceDN w:val="0"/>
        <w:adjustRightInd w:val="0"/>
        <w:spacing w:after="0" w:line="251" w:lineRule="exact"/>
        <w:ind w:left="16" w:right="28"/>
        <w:jc w:val="both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spacing w:val="-3"/>
          <w:sz w:val="24"/>
          <w:szCs w:val="24"/>
        </w:rPr>
        <w:t>tel.</w:t>
      </w:r>
      <w:r w:rsidR="00FA08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433A">
        <w:rPr>
          <w:rFonts w:ascii="Times New Roman" w:hAnsi="Times New Roman" w:cs="Times New Roman"/>
          <w:spacing w:val="-3"/>
          <w:sz w:val="24"/>
          <w:szCs w:val="24"/>
        </w:rPr>
        <w:t>č.: 602 405 576, e-mail: manazerka@mikroregion-radbuza.cz</w:t>
      </w:r>
      <w:r w:rsidRPr="0063433A">
        <w:rPr>
          <w:rFonts w:ascii="Times New Roman" w:hAnsi="Times New Roman" w:cs="Times New Roman"/>
          <w:color w:val="0000FA"/>
          <w:spacing w:val="-3"/>
          <w:sz w:val="24"/>
          <w:szCs w:val="24"/>
        </w:rPr>
        <w:t xml:space="preserve"> </w:t>
      </w:r>
    </w:p>
    <w:p w:rsidR="000E3CA4" w:rsidRPr="0063433A" w:rsidRDefault="000E3CA4" w:rsidP="00532F76">
      <w:pPr>
        <w:widowControl w:val="0"/>
        <w:autoSpaceDE w:val="0"/>
        <w:autoSpaceDN w:val="0"/>
        <w:adjustRightInd w:val="0"/>
        <w:spacing w:after="0" w:line="167" w:lineRule="exact"/>
        <w:ind w:left="16" w:right="28"/>
        <w:rPr>
          <w:rFonts w:ascii="Times New Roman" w:hAnsi="Times New Roman" w:cs="Times New Roman"/>
          <w:sz w:val="24"/>
          <w:szCs w:val="24"/>
        </w:rPr>
      </w:pPr>
    </w:p>
    <w:p w:rsidR="000E3CA4" w:rsidRPr="008434F1" w:rsidRDefault="000E3CA4" w:rsidP="00532F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90" w:lineRule="exact"/>
        <w:ind w:left="16" w:right="28"/>
        <w:rPr>
          <w:rFonts w:ascii="Times New Roman" w:hAnsi="Times New Roman" w:cs="Times New Roman"/>
          <w:spacing w:val="-3"/>
          <w:sz w:val="24"/>
          <w:szCs w:val="24"/>
        </w:rPr>
      </w:pPr>
      <w:r w:rsidRPr="008434F1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Typ </w:t>
      </w:r>
      <w:r w:rsidR="008434F1" w:rsidRPr="008434F1">
        <w:rPr>
          <w:rFonts w:ascii="Times New Roman" w:hAnsi="Times New Roman" w:cs="Times New Roman"/>
          <w:b/>
          <w:sz w:val="24"/>
          <w:szCs w:val="24"/>
          <w:u w:val="single"/>
        </w:rPr>
        <w:t>modulární buňky se sociálním zařízením</w:t>
      </w:r>
      <w:r w:rsidRPr="0063433A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:</w:t>
      </w:r>
      <w:r w:rsidR="008434F1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="008434F1" w:rsidRPr="008434F1">
        <w:rPr>
          <w:rFonts w:ascii="Times New Roman" w:hAnsi="Times New Roman" w:cs="Times New Roman"/>
          <w:spacing w:val="-3"/>
          <w:sz w:val="24"/>
          <w:szCs w:val="24"/>
        </w:rPr>
        <w:t>WC 3 + 1 + 3 -52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7"/>
        <w:gridCol w:w="6373"/>
      </w:tblGrid>
      <w:tr w:rsidR="00DE3912" w:rsidRPr="00DE3912" w:rsidTr="00DE3912"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E3912" w:rsidRPr="00DE3912" w:rsidRDefault="00DE3912" w:rsidP="00532F76">
            <w:pPr>
              <w:spacing w:after="0" w:line="240" w:lineRule="auto"/>
              <w:ind w:right="2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Délka boxu - vnější:</w:t>
            </w:r>
          </w:p>
        </w:tc>
        <w:tc>
          <w:tcPr>
            <w:tcW w:w="33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E3912" w:rsidRPr="00DE3912" w:rsidRDefault="00DE3912" w:rsidP="00532F76">
            <w:pPr>
              <w:spacing w:after="0" w:line="240" w:lineRule="auto"/>
              <w:ind w:right="2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5 200 mm</w:t>
            </w:r>
          </w:p>
        </w:tc>
      </w:tr>
      <w:tr w:rsidR="00DE3912" w:rsidRPr="00DE3912" w:rsidTr="00DE3912"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E3912" w:rsidRPr="00DE3912" w:rsidRDefault="00DE3912" w:rsidP="00532F76">
            <w:pPr>
              <w:spacing w:after="0" w:line="240" w:lineRule="auto"/>
              <w:ind w:right="2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Šířka boxu - vnější:</w:t>
            </w:r>
          </w:p>
        </w:tc>
        <w:tc>
          <w:tcPr>
            <w:tcW w:w="33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E3912" w:rsidRPr="00DE3912" w:rsidRDefault="00DE3912" w:rsidP="00532F76">
            <w:pPr>
              <w:spacing w:after="0" w:line="240" w:lineRule="auto"/>
              <w:ind w:right="2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2 500 mm</w:t>
            </w:r>
          </w:p>
        </w:tc>
      </w:tr>
      <w:tr w:rsidR="00DE3912" w:rsidRPr="00DE3912" w:rsidTr="00DE3912"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E3912" w:rsidRPr="00DE3912" w:rsidRDefault="00DE3912" w:rsidP="00532F76">
            <w:pPr>
              <w:spacing w:after="0" w:line="240" w:lineRule="auto"/>
              <w:ind w:right="2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Celková výška:</w:t>
            </w:r>
          </w:p>
        </w:tc>
        <w:tc>
          <w:tcPr>
            <w:tcW w:w="33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E3912" w:rsidRPr="00DE3912" w:rsidRDefault="00DE3912" w:rsidP="00532F76">
            <w:pPr>
              <w:spacing w:after="0" w:line="240" w:lineRule="auto"/>
              <w:ind w:right="2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3 020 mm</w:t>
            </w:r>
          </w:p>
        </w:tc>
      </w:tr>
    </w:tbl>
    <w:p w:rsidR="00DE3912" w:rsidRPr="00DE3912" w:rsidRDefault="00DE3912" w:rsidP="00532F76">
      <w:pPr>
        <w:shd w:val="clear" w:color="auto" w:fill="FFFFFF"/>
        <w:spacing w:after="300" w:line="240" w:lineRule="auto"/>
        <w:ind w:right="2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E3912">
        <w:rPr>
          <w:rFonts w:ascii="Times New Roman" w:hAnsi="Times New Roman" w:cs="Times New Roman"/>
          <w:spacing w:val="-3"/>
          <w:sz w:val="24"/>
          <w:szCs w:val="24"/>
        </w:rPr>
        <w:t>Elektricky vytápěná sanitární mobilní buňka vybavená třemi dámskými toaletami, jednou toaletou pánskou a třemi pisoáry. Nedílnou součástí buňky jsou umyvadla se zrcadly.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5"/>
        <w:gridCol w:w="4635"/>
      </w:tblGrid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Celková hmotnost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2 000 Kg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Provozní hmotnost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~1 580 Kg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Počet náprav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Kola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155 R 13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Bržděný přívěs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Ano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Podvozek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pozinkovaný, podpěrné kolečko, 4 ks podpěrných noh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Podlaha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sendvičový panel 60 mm + PVC 2 mm (oboustranně opláštěný pozinkovaným plechem)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Stěna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sendvičový panel 50 mm (oboustranně opláštěný laminátem 1,5 mm)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Strop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sendvičový panel 60 mm (oboustranně opláštěný laminátem 1,5 mm)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Přípojka elektro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FA084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230 V </w:t>
            </w:r>
            <w:r w:rsidR="00FA08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16 A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Přípojka na vodu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3/4“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Přípojka na odpad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Ø 110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Vnitřní výška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FA08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</w:t>
            </w:r>
            <w:r w:rsidR="00FA08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mm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Délka oje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FA084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FA08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500</w:t>
            </w:r>
            <w:r w:rsidR="00FA08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mm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Záchod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Ano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Umyvadlo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Ano</w:t>
            </w:r>
          </w:p>
        </w:tc>
      </w:tr>
      <w:tr w:rsidR="00DE3912" w:rsidRPr="00DE3912" w:rsidTr="00FA084B"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Pánské / Dámské WC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E3912" w:rsidRPr="00DE3912" w:rsidRDefault="00DE3912" w:rsidP="00DE391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3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Ano</w:t>
            </w:r>
          </w:p>
        </w:tc>
      </w:tr>
    </w:tbl>
    <w:p w:rsidR="000E3CA4" w:rsidRPr="0063433A" w:rsidRDefault="000E3CA4" w:rsidP="00FA084B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20" w:lineRule="exact"/>
        <w:ind w:right="4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3433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Pořizovací cena </w:t>
      </w:r>
      <w:r w:rsidR="00211F5A" w:rsidRPr="008434F1">
        <w:rPr>
          <w:rFonts w:ascii="Times New Roman" w:hAnsi="Times New Roman" w:cs="Times New Roman"/>
          <w:b/>
          <w:sz w:val="24"/>
          <w:szCs w:val="24"/>
        </w:rPr>
        <w:t xml:space="preserve">modulární buňky </w:t>
      </w:r>
      <w:r w:rsidRPr="00B05B0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činí </w:t>
      </w:r>
      <w:r w:rsidR="00B05B03" w:rsidRPr="00B05B03">
        <w:rPr>
          <w:rFonts w:ascii="Times New Roman" w:hAnsi="Times New Roman" w:cs="Times New Roman"/>
          <w:b/>
          <w:bCs/>
          <w:spacing w:val="-3"/>
          <w:sz w:val="24"/>
          <w:szCs w:val="24"/>
        </w:rPr>
        <w:t>528.165</w:t>
      </w:r>
      <w:r w:rsidRPr="00B05B0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Kč s DPH.</w:t>
      </w:r>
    </w:p>
    <w:p w:rsidR="000E3CA4" w:rsidRPr="0063433A" w:rsidRDefault="000E3CA4" w:rsidP="000E3CA4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20" w:lineRule="exact"/>
        <w:ind w:left="16" w:right="2700"/>
        <w:rPr>
          <w:rFonts w:ascii="Times New Roman" w:hAnsi="Times New Roman" w:cs="Times New Roman"/>
          <w:sz w:val="24"/>
          <w:szCs w:val="24"/>
        </w:rPr>
      </w:pPr>
    </w:p>
    <w:p w:rsidR="00532F76" w:rsidRDefault="00532F76" w:rsidP="000E3CA4">
      <w:pPr>
        <w:widowControl w:val="0"/>
        <w:autoSpaceDE w:val="0"/>
        <w:autoSpaceDN w:val="0"/>
        <w:adjustRightInd w:val="0"/>
        <w:spacing w:after="0" w:line="239" w:lineRule="exact"/>
        <w:ind w:left="16" w:right="3178" w:firstLine="3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CA4" w:rsidRPr="0063433A" w:rsidRDefault="000E3CA4" w:rsidP="000E3CA4">
      <w:pPr>
        <w:widowControl w:val="0"/>
        <w:autoSpaceDE w:val="0"/>
        <w:autoSpaceDN w:val="0"/>
        <w:adjustRightInd w:val="0"/>
        <w:spacing w:after="0" w:line="239" w:lineRule="exact"/>
        <w:ind w:left="16" w:right="3178" w:firstLine="3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3A">
        <w:rPr>
          <w:rFonts w:ascii="Times New Roman" w:hAnsi="Times New Roman" w:cs="Times New Roman"/>
          <w:b/>
          <w:bCs/>
          <w:sz w:val="24"/>
          <w:szCs w:val="24"/>
        </w:rPr>
        <w:t>2. Provoz techniky</w:t>
      </w:r>
    </w:p>
    <w:p w:rsidR="000E3CA4" w:rsidRPr="0063433A" w:rsidRDefault="000E3CA4" w:rsidP="008A12A2">
      <w:pPr>
        <w:widowControl w:val="0"/>
        <w:autoSpaceDE w:val="0"/>
        <w:autoSpaceDN w:val="0"/>
        <w:adjustRightInd w:val="0"/>
        <w:spacing w:after="0" w:line="233" w:lineRule="exact"/>
        <w:ind w:left="-284" w:right="3178" w:firstLine="3859"/>
        <w:rPr>
          <w:rFonts w:ascii="Times New Roman" w:hAnsi="Times New Roman" w:cs="Times New Roman"/>
          <w:sz w:val="24"/>
          <w:szCs w:val="24"/>
        </w:rPr>
      </w:pPr>
    </w:p>
    <w:p w:rsidR="000E3CA4" w:rsidRPr="0063433A" w:rsidRDefault="00FD1AD5" w:rsidP="00532F76">
      <w:pPr>
        <w:widowControl w:val="0"/>
        <w:tabs>
          <w:tab w:val="left" w:pos="17"/>
        </w:tabs>
        <w:autoSpaceDE w:val="0"/>
        <w:autoSpaceDN w:val="0"/>
        <w:adjustRightInd w:val="0"/>
        <w:spacing w:after="0" w:line="25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CA4" w:rsidRPr="0063433A">
        <w:rPr>
          <w:rFonts w:ascii="Times New Roman" w:hAnsi="Times New Roman" w:cs="Times New Roman"/>
          <w:sz w:val="24"/>
          <w:szCs w:val="24"/>
        </w:rPr>
        <w:t xml:space="preserve">Rezervaci na vypůjčení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buňky</w:t>
      </w:r>
      <w:r w:rsidR="000E3CA4" w:rsidRPr="0063433A">
        <w:rPr>
          <w:rFonts w:ascii="Times New Roman" w:hAnsi="Times New Roman" w:cs="Times New Roman"/>
          <w:sz w:val="24"/>
          <w:szCs w:val="24"/>
        </w:rPr>
        <w:t xml:space="preserve"> si zástupci členských obcí Mikroregionu Radbuza zajišťují prostřednictvím vyplnění výpůjčního formuláře, který je k dispozici na webových stránkách </w:t>
      </w:r>
      <w:r w:rsidR="000E3CA4" w:rsidRPr="0063433A">
        <w:rPr>
          <w:rFonts w:ascii="Times New Roman" w:hAnsi="Times New Roman" w:cs="Times New Roman"/>
          <w:spacing w:val="-3"/>
          <w:sz w:val="24"/>
          <w:szCs w:val="24"/>
          <w:u w:val="single"/>
        </w:rPr>
        <w:t>www.mikroregion-radbuza.cz</w:t>
      </w:r>
      <w:r w:rsidR="000E3CA4"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 stejně jako seznam volných termínů. </w:t>
      </w:r>
    </w:p>
    <w:p w:rsidR="000E3CA4" w:rsidRPr="007C2837" w:rsidRDefault="00211F5A" w:rsidP="00532F76">
      <w:pPr>
        <w:widowControl w:val="0"/>
        <w:tabs>
          <w:tab w:val="left" w:pos="17"/>
        </w:tabs>
        <w:autoSpaceDE w:val="0"/>
        <w:autoSpaceDN w:val="0"/>
        <w:adjustRightInd w:val="0"/>
        <w:spacing w:after="0" w:line="25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7C2837">
        <w:rPr>
          <w:rFonts w:ascii="Times New Roman" w:hAnsi="Times New Roman" w:cs="Times New Roman"/>
          <w:sz w:val="24"/>
          <w:szCs w:val="24"/>
        </w:rPr>
        <w:t xml:space="preserve">Modulární buňka </w:t>
      </w:r>
      <w:r w:rsidR="000E3CA4" w:rsidRPr="007C2837">
        <w:rPr>
          <w:rFonts w:ascii="Times New Roman" w:hAnsi="Times New Roman" w:cs="Times New Roman"/>
          <w:spacing w:val="-2"/>
          <w:sz w:val="24"/>
          <w:szCs w:val="24"/>
        </w:rPr>
        <w:t>se vypůjčuje</w:t>
      </w:r>
      <w:r w:rsidR="007C2837" w:rsidRPr="007C2837">
        <w:rPr>
          <w:rFonts w:ascii="Times New Roman" w:hAnsi="Times New Roman" w:cs="Times New Roman"/>
          <w:spacing w:val="-2"/>
          <w:sz w:val="24"/>
          <w:szCs w:val="24"/>
        </w:rPr>
        <w:t xml:space="preserve"> /</w:t>
      </w:r>
      <w:r w:rsidR="000E3CA4" w:rsidRPr="007C2837">
        <w:rPr>
          <w:rFonts w:ascii="Times New Roman" w:hAnsi="Times New Roman" w:cs="Times New Roman"/>
          <w:spacing w:val="-2"/>
          <w:sz w:val="24"/>
          <w:szCs w:val="24"/>
        </w:rPr>
        <w:t xml:space="preserve"> vrací zpět v místě jeho uložení </w:t>
      </w:r>
      <w:r w:rsidR="007C2837" w:rsidRPr="007C2837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0E3CA4" w:rsidRPr="007C2837">
        <w:rPr>
          <w:rFonts w:ascii="Times New Roman" w:hAnsi="Times New Roman" w:cs="Times New Roman"/>
          <w:spacing w:val="-2"/>
          <w:sz w:val="24"/>
          <w:szCs w:val="24"/>
        </w:rPr>
        <w:t>uvedeném v bodě č. 1</w:t>
      </w:r>
      <w:r w:rsidR="007C2837" w:rsidRPr="007C283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0E3CA4" w:rsidRPr="007C2837">
        <w:rPr>
          <w:rFonts w:ascii="Times New Roman" w:hAnsi="Times New Roman" w:cs="Times New Roman"/>
          <w:spacing w:val="-2"/>
          <w:sz w:val="24"/>
          <w:szCs w:val="24"/>
        </w:rPr>
        <w:t xml:space="preserve"> po</w:t>
      </w:r>
      <w:r w:rsidR="00532F76" w:rsidRPr="007C2837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0E3CA4" w:rsidRPr="007C2837">
        <w:rPr>
          <w:rFonts w:ascii="Times New Roman" w:hAnsi="Times New Roman" w:cs="Times New Roman"/>
          <w:spacing w:val="-2"/>
          <w:sz w:val="24"/>
          <w:szCs w:val="24"/>
        </w:rPr>
        <w:t xml:space="preserve">předchozí domluvě </w:t>
      </w:r>
      <w:r w:rsidR="000E3CA4" w:rsidRPr="007C2837">
        <w:rPr>
          <w:rFonts w:ascii="Times New Roman" w:hAnsi="Times New Roman" w:cs="Times New Roman"/>
          <w:sz w:val="24"/>
          <w:szCs w:val="24"/>
        </w:rPr>
        <w:t xml:space="preserve">s osobou zodpovědnou za vypůjčení a kontrolu stavu </w:t>
      </w:r>
      <w:r w:rsidRPr="007C2837">
        <w:rPr>
          <w:rFonts w:ascii="Times New Roman" w:hAnsi="Times New Roman" w:cs="Times New Roman"/>
          <w:sz w:val="24"/>
          <w:szCs w:val="24"/>
        </w:rPr>
        <w:t>modulární buňky</w:t>
      </w:r>
      <w:r w:rsidR="007C2837" w:rsidRPr="007C2837">
        <w:rPr>
          <w:rFonts w:ascii="Times New Roman" w:hAnsi="Times New Roman" w:cs="Times New Roman"/>
          <w:sz w:val="24"/>
          <w:szCs w:val="24"/>
        </w:rPr>
        <w:t xml:space="preserve"> (také uvedenou v bodě č. 1). </w:t>
      </w:r>
      <w:r w:rsidR="000E3CA4" w:rsidRPr="007C2837">
        <w:rPr>
          <w:rFonts w:ascii="Times New Roman" w:hAnsi="Times New Roman" w:cs="Times New Roman"/>
          <w:sz w:val="24"/>
          <w:szCs w:val="24"/>
        </w:rPr>
        <w:t xml:space="preserve"> </w:t>
      </w:r>
      <w:r w:rsidR="007C2837" w:rsidRPr="007C2837">
        <w:rPr>
          <w:rFonts w:ascii="Times New Roman" w:hAnsi="Times New Roman" w:cs="Times New Roman"/>
          <w:sz w:val="24"/>
          <w:szCs w:val="24"/>
        </w:rPr>
        <w:t>Zodpovědná osoba</w:t>
      </w:r>
      <w:r w:rsidR="000E3CA4" w:rsidRPr="007C2837">
        <w:rPr>
          <w:rFonts w:ascii="Times New Roman" w:hAnsi="Times New Roman" w:cs="Times New Roman"/>
          <w:spacing w:val="-1"/>
          <w:sz w:val="24"/>
          <w:szCs w:val="24"/>
        </w:rPr>
        <w:t xml:space="preserve"> předá vypůjčiteli </w:t>
      </w:r>
      <w:r w:rsidRPr="007C2837">
        <w:rPr>
          <w:rFonts w:ascii="Times New Roman" w:hAnsi="Times New Roman" w:cs="Times New Roman"/>
          <w:sz w:val="24"/>
          <w:szCs w:val="24"/>
        </w:rPr>
        <w:t>modulární buňky</w:t>
      </w:r>
      <w:r w:rsidR="000E3CA4" w:rsidRPr="007C2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E3CA4" w:rsidRPr="007C2837">
        <w:rPr>
          <w:rFonts w:ascii="Times New Roman" w:hAnsi="Times New Roman" w:cs="Times New Roman"/>
          <w:spacing w:val="-3"/>
          <w:sz w:val="24"/>
          <w:szCs w:val="24"/>
        </w:rPr>
        <w:t xml:space="preserve">a to </w:t>
      </w:r>
      <w:r w:rsidR="000E3CA4" w:rsidRPr="007C2837">
        <w:rPr>
          <w:rFonts w:ascii="Times New Roman" w:hAnsi="Times New Roman" w:cs="Times New Roman"/>
          <w:sz w:val="24"/>
          <w:szCs w:val="24"/>
        </w:rPr>
        <w:t>na dobu maximálně 3</w:t>
      </w:r>
      <w:r w:rsidR="00532F76" w:rsidRPr="007C2837">
        <w:rPr>
          <w:rFonts w:ascii="Times New Roman" w:hAnsi="Times New Roman" w:cs="Times New Roman"/>
          <w:sz w:val="24"/>
          <w:szCs w:val="24"/>
        </w:rPr>
        <w:t> </w:t>
      </w:r>
      <w:r w:rsidR="000E3CA4" w:rsidRPr="007C2837">
        <w:rPr>
          <w:rFonts w:ascii="Times New Roman" w:hAnsi="Times New Roman" w:cs="Times New Roman"/>
          <w:sz w:val="24"/>
          <w:szCs w:val="24"/>
        </w:rPr>
        <w:t xml:space="preserve">pracovních dnů v termínu od pondělí do pátku v čase 8:00 </w:t>
      </w:r>
      <w:r w:rsidR="00532F76" w:rsidRPr="007C2837">
        <w:rPr>
          <w:rFonts w:ascii="Times New Roman" w:hAnsi="Times New Roman" w:cs="Times New Roman"/>
          <w:sz w:val="24"/>
          <w:szCs w:val="24"/>
        </w:rPr>
        <w:t>-</w:t>
      </w:r>
      <w:r w:rsidR="009B7AED" w:rsidRPr="007C2837">
        <w:rPr>
          <w:rFonts w:ascii="Times New Roman" w:hAnsi="Times New Roman" w:cs="Times New Roman"/>
          <w:sz w:val="24"/>
          <w:szCs w:val="24"/>
        </w:rPr>
        <w:t xml:space="preserve"> 12:00.</w:t>
      </w:r>
      <w:bookmarkStart w:id="0" w:name="_GoBack"/>
      <w:bookmarkEnd w:id="0"/>
    </w:p>
    <w:p w:rsidR="000E3CA4" w:rsidRPr="0063433A" w:rsidRDefault="00FD1AD5" w:rsidP="00532F76">
      <w:pPr>
        <w:widowControl w:val="0"/>
        <w:tabs>
          <w:tab w:val="left" w:pos="17"/>
        </w:tabs>
        <w:autoSpaceDE w:val="0"/>
        <w:autoSpaceDN w:val="0"/>
        <w:adjustRightInd w:val="0"/>
        <w:spacing w:after="0" w:line="251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CA4" w:rsidRPr="0063433A">
        <w:rPr>
          <w:rFonts w:ascii="Times New Roman" w:hAnsi="Times New Roman" w:cs="Times New Roman"/>
          <w:sz w:val="24"/>
          <w:szCs w:val="24"/>
        </w:rPr>
        <w:t xml:space="preserve">Dopravu a ostatní náklady za chod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buňky</w:t>
      </w:r>
      <w:r w:rsidR="000E3CA4" w:rsidRPr="0063433A">
        <w:rPr>
          <w:rFonts w:ascii="Times New Roman" w:hAnsi="Times New Roman" w:cs="Times New Roman"/>
          <w:sz w:val="24"/>
          <w:szCs w:val="24"/>
        </w:rPr>
        <w:t xml:space="preserve"> si zajišťuje vypůjčitel</w:t>
      </w:r>
      <w:r w:rsidR="00532F76">
        <w:rPr>
          <w:rFonts w:ascii="Times New Roman" w:hAnsi="Times New Roman" w:cs="Times New Roman"/>
          <w:spacing w:val="-3"/>
          <w:sz w:val="24"/>
          <w:szCs w:val="24"/>
        </w:rPr>
        <w:t xml:space="preserve"> na své vlastní náklady.</w:t>
      </w:r>
    </w:p>
    <w:p w:rsidR="000E3CA4" w:rsidRPr="0063433A" w:rsidRDefault="00FD1AD5" w:rsidP="00532F76">
      <w:pPr>
        <w:widowControl w:val="0"/>
        <w:tabs>
          <w:tab w:val="left" w:pos="17"/>
        </w:tabs>
        <w:autoSpaceDE w:val="0"/>
        <w:autoSpaceDN w:val="0"/>
        <w:adjustRightInd w:val="0"/>
        <w:spacing w:after="0" w:line="251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="000E3CA4" w:rsidRPr="0063433A">
        <w:rPr>
          <w:rFonts w:ascii="Times New Roman" w:hAnsi="Times New Roman" w:cs="Times New Roman"/>
          <w:spacing w:val="1"/>
          <w:sz w:val="24"/>
          <w:szCs w:val="24"/>
        </w:rPr>
        <w:t xml:space="preserve">Vypůjčitel je povinen vrátit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buňk</w:t>
      </w:r>
      <w:r w:rsidR="00211F5A">
        <w:rPr>
          <w:rFonts w:ascii="Times New Roman" w:hAnsi="Times New Roman" w:cs="Times New Roman"/>
          <w:sz w:val="24"/>
          <w:szCs w:val="24"/>
        </w:rPr>
        <w:t>u</w:t>
      </w:r>
      <w:r w:rsidR="000E3CA4" w:rsidRPr="0063433A">
        <w:rPr>
          <w:rFonts w:ascii="Times New Roman" w:hAnsi="Times New Roman" w:cs="Times New Roman"/>
          <w:spacing w:val="1"/>
          <w:sz w:val="24"/>
          <w:szCs w:val="24"/>
        </w:rPr>
        <w:t xml:space="preserve"> v takovém stavu, v jakém si jej vypůjčil. Pokud vypůjčitel </w:t>
      </w:r>
      <w:r w:rsidR="000E3CA4"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zjistí škodu na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</w:t>
      </w:r>
      <w:r w:rsidR="00211F5A">
        <w:rPr>
          <w:rFonts w:ascii="Times New Roman" w:hAnsi="Times New Roman" w:cs="Times New Roman"/>
          <w:sz w:val="24"/>
          <w:szCs w:val="24"/>
        </w:rPr>
        <w:t>ce</w:t>
      </w:r>
      <w:r w:rsidR="000E3CA4"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 při vypůjčení, případně vznikne škoda v době vypůjčení, je povinen tuto skutečnost okamžitě nahlásit osobě zodpovědné za vypůjčení. </w:t>
      </w:r>
    </w:p>
    <w:p w:rsidR="000E3CA4" w:rsidRPr="0063433A" w:rsidRDefault="00FD1AD5" w:rsidP="00532F76">
      <w:pPr>
        <w:widowControl w:val="0"/>
        <w:tabs>
          <w:tab w:val="left" w:pos="17"/>
        </w:tabs>
        <w:autoSpaceDE w:val="0"/>
        <w:autoSpaceDN w:val="0"/>
        <w:adjustRightInd w:val="0"/>
        <w:spacing w:after="0" w:line="25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211F5A">
        <w:rPr>
          <w:rFonts w:ascii="Times New Roman" w:hAnsi="Times New Roman" w:cs="Times New Roman"/>
          <w:spacing w:val="2"/>
          <w:sz w:val="24"/>
          <w:szCs w:val="24"/>
        </w:rPr>
        <w:t xml:space="preserve">Zpětné převzetí nepoškozené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buňky</w:t>
      </w:r>
      <w:r w:rsidR="000E3CA4" w:rsidRPr="0063433A">
        <w:rPr>
          <w:rFonts w:ascii="Times New Roman" w:hAnsi="Times New Roman" w:cs="Times New Roman"/>
          <w:spacing w:val="2"/>
          <w:sz w:val="24"/>
          <w:szCs w:val="24"/>
        </w:rPr>
        <w:t xml:space="preserve"> v souladu s výpůjčním řádem bude potvrzeno </w:t>
      </w:r>
      <w:r w:rsidR="000E3CA4" w:rsidRPr="0063433A">
        <w:rPr>
          <w:rFonts w:ascii="Times New Roman" w:hAnsi="Times New Roman" w:cs="Times New Roman"/>
          <w:spacing w:val="-5"/>
          <w:sz w:val="24"/>
          <w:szCs w:val="24"/>
        </w:rPr>
        <w:t xml:space="preserve">v provozním deníku. </w:t>
      </w:r>
    </w:p>
    <w:p w:rsidR="000E3CA4" w:rsidRPr="0063433A" w:rsidRDefault="00FD1AD5" w:rsidP="00532F76">
      <w:pPr>
        <w:widowControl w:val="0"/>
        <w:tabs>
          <w:tab w:val="left" w:pos="17"/>
        </w:tabs>
        <w:autoSpaceDE w:val="0"/>
        <w:autoSpaceDN w:val="0"/>
        <w:adjustRightInd w:val="0"/>
        <w:spacing w:after="0" w:line="25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CA4" w:rsidRPr="0063433A">
        <w:rPr>
          <w:rFonts w:ascii="Times New Roman" w:hAnsi="Times New Roman" w:cs="Times New Roman"/>
          <w:sz w:val="24"/>
          <w:szCs w:val="24"/>
        </w:rPr>
        <w:t xml:space="preserve">Technický stav půjčované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buňky</w:t>
      </w:r>
      <w:r w:rsidR="000E3CA4" w:rsidRPr="0063433A">
        <w:rPr>
          <w:rFonts w:ascii="Times New Roman" w:hAnsi="Times New Roman" w:cs="Times New Roman"/>
          <w:sz w:val="24"/>
          <w:szCs w:val="24"/>
        </w:rPr>
        <w:t xml:space="preserve"> je kontrolován zodpovědnou osobou za kontrolu stavu a </w:t>
      </w:r>
      <w:r w:rsidR="000E3CA4" w:rsidRPr="0063433A">
        <w:rPr>
          <w:rFonts w:ascii="Times New Roman" w:hAnsi="Times New Roman" w:cs="Times New Roman"/>
          <w:spacing w:val="-1"/>
          <w:sz w:val="24"/>
          <w:szCs w:val="24"/>
        </w:rPr>
        <w:t xml:space="preserve">vypůjčení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buňky</w:t>
      </w:r>
      <w:r w:rsidR="000E3CA4" w:rsidRPr="0063433A">
        <w:rPr>
          <w:rFonts w:ascii="Times New Roman" w:hAnsi="Times New Roman" w:cs="Times New Roman"/>
          <w:spacing w:val="-1"/>
          <w:sz w:val="24"/>
          <w:szCs w:val="24"/>
        </w:rPr>
        <w:t xml:space="preserve">, která při vrácení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buňky</w:t>
      </w:r>
      <w:r w:rsidR="000E3CA4" w:rsidRPr="0063433A">
        <w:rPr>
          <w:rFonts w:ascii="Times New Roman" w:hAnsi="Times New Roman" w:cs="Times New Roman"/>
          <w:spacing w:val="-1"/>
          <w:sz w:val="24"/>
          <w:szCs w:val="24"/>
        </w:rPr>
        <w:t xml:space="preserve"> provede kontrolu a</w:t>
      </w:r>
      <w:r w:rsidR="00532F76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0E3CA4" w:rsidRPr="0063433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32F76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0E3CA4" w:rsidRPr="0063433A">
        <w:rPr>
          <w:rFonts w:ascii="Times New Roman" w:hAnsi="Times New Roman" w:cs="Times New Roman"/>
          <w:spacing w:val="-1"/>
          <w:sz w:val="24"/>
          <w:szCs w:val="24"/>
        </w:rPr>
        <w:t xml:space="preserve">případě zjištění </w:t>
      </w:r>
      <w:r w:rsidR="000E3CA4"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škody na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</w:t>
      </w:r>
      <w:r w:rsidR="00211F5A">
        <w:rPr>
          <w:rFonts w:ascii="Times New Roman" w:hAnsi="Times New Roman" w:cs="Times New Roman"/>
          <w:sz w:val="24"/>
          <w:szCs w:val="24"/>
        </w:rPr>
        <w:t>ce</w:t>
      </w:r>
      <w:r w:rsidR="000E3CA4"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 ji uvede do provozního deníku a nahlásí manažerce Mikroregionu Radbuza. </w:t>
      </w:r>
    </w:p>
    <w:p w:rsidR="000E3CA4" w:rsidRPr="0063433A" w:rsidRDefault="00FD1AD5" w:rsidP="00532F76">
      <w:pPr>
        <w:widowControl w:val="0"/>
        <w:tabs>
          <w:tab w:val="left" w:pos="17"/>
        </w:tabs>
        <w:autoSpaceDE w:val="0"/>
        <w:autoSpaceDN w:val="0"/>
        <w:adjustRightInd w:val="0"/>
        <w:spacing w:after="0" w:line="25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0E3CA4"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Vypůjčitel nesmí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buňk</w:t>
      </w:r>
      <w:r w:rsidR="00211F5A">
        <w:rPr>
          <w:rFonts w:ascii="Times New Roman" w:hAnsi="Times New Roman" w:cs="Times New Roman"/>
          <w:sz w:val="24"/>
          <w:szCs w:val="24"/>
        </w:rPr>
        <w:t>u</w:t>
      </w:r>
      <w:r w:rsidR="000E3CA4"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 propůjčovat třetí osobě.</w:t>
      </w:r>
    </w:p>
    <w:p w:rsidR="000E3CA4" w:rsidRPr="0063433A" w:rsidRDefault="00FD1AD5" w:rsidP="00532F76">
      <w:pPr>
        <w:widowControl w:val="0"/>
        <w:tabs>
          <w:tab w:val="left" w:pos="17"/>
        </w:tabs>
        <w:autoSpaceDE w:val="0"/>
        <w:autoSpaceDN w:val="0"/>
        <w:adjustRightInd w:val="0"/>
        <w:spacing w:after="0" w:line="251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0E3CA4" w:rsidRPr="0063433A">
        <w:rPr>
          <w:rFonts w:ascii="Times New Roman" w:hAnsi="Times New Roman" w:cs="Times New Roman"/>
          <w:spacing w:val="-3"/>
          <w:sz w:val="24"/>
          <w:szCs w:val="24"/>
        </w:rPr>
        <w:t>Vypůjčení vybavení je zdarma.</w:t>
      </w:r>
      <w:r w:rsidR="00211F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E3CA4" w:rsidRPr="0063433A" w:rsidRDefault="000E3CA4" w:rsidP="008A12A2">
      <w:pPr>
        <w:widowControl w:val="0"/>
        <w:autoSpaceDE w:val="0"/>
        <w:autoSpaceDN w:val="0"/>
        <w:adjustRightInd w:val="0"/>
        <w:spacing w:after="0" w:line="294" w:lineRule="exact"/>
        <w:ind w:left="-284" w:right="26"/>
        <w:rPr>
          <w:rFonts w:ascii="Times New Roman" w:hAnsi="Times New Roman" w:cs="Times New Roman"/>
          <w:sz w:val="24"/>
          <w:szCs w:val="24"/>
        </w:rPr>
      </w:pPr>
    </w:p>
    <w:p w:rsidR="000E3CA4" w:rsidRDefault="000E3CA4" w:rsidP="008A12A2">
      <w:pPr>
        <w:widowControl w:val="0"/>
        <w:autoSpaceDE w:val="0"/>
        <w:autoSpaceDN w:val="0"/>
        <w:adjustRightInd w:val="0"/>
        <w:spacing w:after="0" w:line="239" w:lineRule="exact"/>
        <w:ind w:left="-284" w:right="3514" w:firstLine="3868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0E3CA4" w:rsidRPr="0063433A" w:rsidRDefault="000E3CA4" w:rsidP="008A12A2">
      <w:pPr>
        <w:widowControl w:val="0"/>
        <w:autoSpaceDE w:val="0"/>
        <w:autoSpaceDN w:val="0"/>
        <w:adjustRightInd w:val="0"/>
        <w:spacing w:after="0" w:line="239" w:lineRule="exact"/>
        <w:ind w:left="-284" w:right="3514" w:firstLine="3868"/>
        <w:jc w:val="center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b/>
          <w:bCs/>
          <w:spacing w:val="1"/>
          <w:sz w:val="24"/>
          <w:szCs w:val="24"/>
        </w:rPr>
        <w:t>3. Závěr</w:t>
      </w:r>
    </w:p>
    <w:p w:rsidR="000E3CA4" w:rsidRPr="0063433A" w:rsidRDefault="000E3CA4" w:rsidP="008A12A2">
      <w:pPr>
        <w:widowControl w:val="0"/>
        <w:autoSpaceDE w:val="0"/>
        <w:autoSpaceDN w:val="0"/>
        <w:adjustRightInd w:val="0"/>
        <w:spacing w:after="0" w:line="246" w:lineRule="exact"/>
        <w:ind w:left="-284" w:right="3514" w:firstLine="3868"/>
        <w:rPr>
          <w:rFonts w:ascii="Times New Roman" w:hAnsi="Times New Roman" w:cs="Times New Roman"/>
          <w:sz w:val="24"/>
          <w:szCs w:val="24"/>
        </w:rPr>
      </w:pPr>
    </w:p>
    <w:p w:rsidR="000E3CA4" w:rsidRPr="0063433A" w:rsidRDefault="000E3CA4" w:rsidP="00532F7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1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Tento výpůjční řád je závazný pro všechny vypůjčitele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buňky</w:t>
      </w:r>
      <w:r w:rsidRPr="0063433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0E3CA4" w:rsidRPr="0063433A" w:rsidRDefault="000E3CA4" w:rsidP="00532F7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5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spacing w:val="2"/>
          <w:sz w:val="24"/>
          <w:szCs w:val="24"/>
        </w:rPr>
        <w:t>Vypůjčitel je povinen se seznámit s tímto Výpůjčním řádem, dodržovat jej a řídit se </w:t>
      </w:r>
      <w:r w:rsidRPr="0063433A">
        <w:rPr>
          <w:rFonts w:ascii="Times New Roman" w:hAnsi="Times New Roman" w:cs="Times New Roman"/>
          <w:spacing w:val="-4"/>
          <w:sz w:val="24"/>
          <w:szCs w:val="24"/>
        </w:rPr>
        <w:t xml:space="preserve">podmínkami v něm stanovenými. </w:t>
      </w:r>
    </w:p>
    <w:p w:rsidR="000E3CA4" w:rsidRPr="0063433A" w:rsidRDefault="000E3CA4" w:rsidP="00532F7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5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sz w:val="24"/>
          <w:szCs w:val="24"/>
        </w:rPr>
        <w:t xml:space="preserve">Tento Výpůjční řád je závazný pro půjčitele na straně jedné a vypůjčitele na straně druhé. </w:t>
      </w:r>
      <w:r w:rsidRPr="0063433A">
        <w:rPr>
          <w:rFonts w:ascii="Times New Roman" w:hAnsi="Times New Roman" w:cs="Times New Roman"/>
          <w:spacing w:val="-2"/>
          <w:sz w:val="24"/>
          <w:szCs w:val="24"/>
        </w:rPr>
        <w:t xml:space="preserve">Smluvní vztah ve věci půjčení </w:t>
      </w:r>
      <w:r w:rsidR="00211F5A" w:rsidRPr="00211F5A">
        <w:rPr>
          <w:rFonts w:ascii="Times New Roman" w:hAnsi="Times New Roman" w:cs="Times New Roman"/>
          <w:sz w:val="24"/>
          <w:szCs w:val="24"/>
        </w:rPr>
        <w:t>modulární buňky</w:t>
      </w:r>
      <w:r w:rsidRPr="0063433A">
        <w:rPr>
          <w:rFonts w:ascii="Times New Roman" w:hAnsi="Times New Roman" w:cs="Times New Roman"/>
          <w:spacing w:val="-2"/>
          <w:sz w:val="24"/>
          <w:szCs w:val="24"/>
        </w:rPr>
        <w:t xml:space="preserve"> vzniká podpisem v provozním deníku a řídí se</w:t>
      </w:r>
      <w:r w:rsidR="00532F7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63433A">
        <w:rPr>
          <w:rFonts w:ascii="Times New Roman" w:hAnsi="Times New Roman" w:cs="Times New Roman"/>
          <w:spacing w:val="-2"/>
          <w:sz w:val="24"/>
          <w:szCs w:val="24"/>
        </w:rPr>
        <w:t>dle tohoto řádu.</w:t>
      </w:r>
      <w:r w:rsidRPr="0063433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</w:p>
    <w:p w:rsidR="000E3CA4" w:rsidRPr="0063433A" w:rsidRDefault="000E3CA4" w:rsidP="00532F7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5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spacing w:val="1"/>
          <w:sz w:val="24"/>
          <w:szCs w:val="24"/>
        </w:rPr>
        <w:t xml:space="preserve">Tento Výpůjční řád byl schválen </w:t>
      </w:r>
      <w:r w:rsidR="00211F5A">
        <w:rPr>
          <w:rFonts w:ascii="Times New Roman" w:hAnsi="Times New Roman" w:cs="Times New Roman"/>
          <w:spacing w:val="1"/>
          <w:sz w:val="24"/>
          <w:szCs w:val="24"/>
        </w:rPr>
        <w:t>Shromážděním zástupců</w:t>
      </w:r>
      <w:r w:rsidRPr="0063433A">
        <w:rPr>
          <w:rFonts w:ascii="Times New Roman" w:hAnsi="Times New Roman" w:cs="Times New Roman"/>
          <w:spacing w:val="1"/>
          <w:sz w:val="24"/>
          <w:szCs w:val="24"/>
        </w:rPr>
        <w:t xml:space="preserve"> Mikroregionu Radbuza dne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24</w:t>
      </w:r>
      <w:r w:rsidRPr="0063433A">
        <w:rPr>
          <w:rFonts w:ascii="Times New Roman" w:hAnsi="Times New Roman" w:cs="Times New Roman"/>
          <w:spacing w:val="1"/>
          <w:sz w:val="24"/>
          <w:szCs w:val="24"/>
        </w:rPr>
        <w:t>. 4. 201</w:t>
      </w:r>
      <w:r w:rsidR="00211F5A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t xml:space="preserve"> a </w:t>
      </w:r>
      <w:r w:rsidRPr="0063433A">
        <w:rPr>
          <w:rFonts w:ascii="Times New Roman" w:hAnsi="Times New Roman" w:cs="Times New Roman"/>
          <w:spacing w:val="-4"/>
          <w:sz w:val="24"/>
          <w:szCs w:val="24"/>
        </w:rPr>
        <w:t>stejným dnem nabývá účinnosti.</w:t>
      </w:r>
    </w:p>
    <w:p w:rsidR="000E3CA4" w:rsidRDefault="000E3CA4" w:rsidP="008A12A2">
      <w:pPr>
        <w:widowControl w:val="0"/>
        <w:autoSpaceDE w:val="0"/>
        <w:autoSpaceDN w:val="0"/>
        <w:adjustRightInd w:val="0"/>
        <w:spacing w:after="0" w:line="283" w:lineRule="exact"/>
        <w:ind w:left="-284" w:right="4981" w:firstLine="359"/>
        <w:rPr>
          <w:rFonts w:ascii="Times New Roman" w:hAnsi="Times New Roman" w:cs="Times New Roman"/>
          <w:sz w:val="24"/>
          <w:szCs w:val="24"/>
        </w:rPr>
      </w:pPr>
    </w:p>
    <w:p w:rsidR="000E3CA4" w:rsidRPr="0063433A" w:rsidRDefault="000E3CA4" w:rsidP="008A12A2">
      <w:pPr>
        <w:widowControl w:val="0"/>
        <w:autoSpaceDE w:val="0"/>
        <w:autoSpaceDN w:val="0"/>
        <w:adjustRightInd w:val="0"/>
        <w:spacing w:after="0" w:line="283" w:lineRule="exact"/>
        <w:ind w:left="-284" w:right="4981" w:firstLine="359"/>
        <w:rPr>
          <w:rFonts w:ascii="Times New Roman" w:hAnsi="Times New Roman" w:cs="Times New Roman"/>
          <w:sz w:val="24"/>
          <w:szCs w:val="24"/>
        </w:rPr>
      </w:pPr>
    </w:p>
    <w:p w:rsidR="000E3CA4" w:rsidRPr="0063433A" w:rsidRDefault="000E3CA4" w:rsidP="008A12A2">
      <w:pPr>
        <w:widowControl w:val="0"/>
        <w:autoSpaceDE w:val="0"/>
        <w:autoSpaceDN w:val="0"/>
        <w:adjustRightInd w:val="0"/>
        <w:spacing w:after="0" w:line="240" w:lineRule="exact"/>
        <w:ind w:left="-284" w:right="4981" w:firstLine="359"/>
        <w:rPr>
          <w:rFonts w:ascii="Times New Roman" w:hAnsi="Times New Roman" w:cs="Times New Roman"/>
          <w:sz w:val="24"/>
          <w:szCs w:val="24"/>
        </w:rPr>
      </w:pPr>
    </w:p>
    <w:p w:rsidR="000E3CA4" w:rsidRPr="0063433A" w:rsidRDefault="000E3CA4" w:rsidP="008A12A2">
      <w:pPr>
        <w:widowControl w:val="0"/>
        <w:autoSpaceDE w:val="0"/>
        <w:autoSpaceDN w:val="0"/>
        <w:adjustRightInd w:val="0"/>
        <w:spacing w:after="0" w:line="220" w:lineRule="exact"/>
        <w:ind w:left="-284" w:right="711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       </w:t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 w:rsidRPr="0063433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0E3CA4" w:rsidRPr="0063433A" w:rsidRDefault="000E3CA4" w:rsidP="008A12A2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20" w:lineRule="exact"/>
        <w:ind w:left="-284" w:right="-94"/>
        <w:rPr>
          <w:sz w:val="24"/>
          <w:szCs w:val="24"/>
        </w:rPr>
      </w:pPr>
      <w:r w:rsidRPr="0063433A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</w:t>
      </w:r>
      <w:r w:rsidRPr="0063433A">
        <w:rPr>
          <w:rFonts w:ascii="Times New Roman" w:hAnsi="Times New Roman" w:cs="Times New Roman"/>
          <w:spacing w:val="-5"/>
          <w:sz w:val="24"/>
          <w:szCs w:val="24"/>
        </w:rPr>
        <w:t xml:space="preserve">   Bc. Martin Sobotka, </w:t>
      </w:r>
      <w:r w:rsidRPr="0063433A">
        <w:rPr>
          <w:rFonts w:ascii="Times New Roman" w:hAnsi="Times New Roman" w:cs="Times New Roman"/>
          <w:spacing w:val="-4"/>
          <w:sz w:val="24"/>
          <w:szCs w:val="24"/>
        </w:rPr>
        <w:t xml:space="preserve">předseda VR Mikroregionu Radbuza </w:t>
      </w:r>
    </w:p>
    <w:p w:rsidR="000E3CA4" w:rsidRPr="0063433A" w:rsidRDefault="000E3CA4" w:rsidP="000E3CA4">
      <w:pPr>
        <w:rPr>
          <w:sz w:val="24"/>
          <w:szCs w:val="24"/>
        </w:rPr>
      </w:pPr>
    </w:p>
    <w:p w:rsidR="00E957A0" w:rsidRDefault="00E957A0"/>
    <w:sectPr w:rsidR="00E957A0" w:rsidSect="007C7FE0">
      <w:pgSz w:w="11900" w:h="16840"/>
      <w:pgMar w:top="993" w:right="1380" w:bottom="993" w:left="14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CA4"/>
    <w:rsid w:val="000E3CA4"/>
    <w:rsid w:val="00211F5A"/>
    <w:rsid w:val="003B14D5"/>
    <w:rsid w:val="00532F76"/>
    <w:rsid w:val="00653842"/>
    <w:rsid w:val="007C2837"/>
    <w:rsid w:val="008434F1"/>
    <w:rsid w:val="008A12A2"/>
    <w:rsid w:val="009259DD"/>
    <w:rsid w:val="009B7AED"/>
    <w:rsid w:val="00B05B03"/>
    <w:rsid w:val="00DE3912"/>
    <w:rsid w:val="00E957A0"/>
    <w:rsid w:val="00EB46DC"/>
    <w:rsid w:val="00FA084B"/>
    <w:rsid w:val="00FD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CA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3CA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3CA4"/>
  </w:style>
  <w:style w:type="paragraph" w:styleId="Textbubliny">
    <w:name w:val="Balloon Text"/>
    <w:basedOn w:val="Normln"/>
    <w:link w:val="TextbublinyChar"/>
    <w:uiPriority w:val="99"/>
    <w:semiHidden/>
    <w:unhideWhenUsed/>
    <w:rsid w:val="000E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CA4"/>
    <w:rPr>
      <w:rFonts w:ascii="Tahoma" w:eastAsiaTheme="minorEastAsi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E391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ffix">
    <w:name w:val="suffix"/>
    <w:basedOn w:val="Standardnpsmoodstavce"/>
    <w:rsid w:val="00DE3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DEEA-DDAC-4050-8F0A-E3D99FF7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kubernátová</dc:creator>
  <cp:lastModifiedBy>kubernátová</cp:lastModifiedBy>
  <cp:revision>2</cp:revision>
  <dcterms:created xsi:type="dcterms:W3CDTF">2018-05-15T12:14:00Z</dcterms:created>
  <dcterms:modified xsi:type="dcterms:W3CDTF">2018-05-15T12:14:00Z</dcterms:modified>
</cp:coreProperties>
</file>